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B704C3" w:rsidRDefault="006E126D" w:rsidP="00206BE9">
      <w:pPr>
        <w:jc w:val="right"/>
        <w:rPr>
          <w:b/>
          <w:sz w:val="22"/>
          <w:szCs w:val="22"/>
        </w:rPr>
      </w:pPr>
      <w:bookmarkStart w:id="0" w:name="_GoBack"/>
      <w:bookmarkEnd w:id="0"/>
      <w:r w:rsidRPr="00B704C3">
        <w:rPr>
          <w:b/>
          <w:sz w:val="22"/>
          <w:szCs w:val="22"/>
        </w:rPr>
        <w:t>PROJEKTS</w:t>
      </w:r>
    </w:p>
    <w:p w:rsidR="00EB63E0" w:rsidRPr="00B704C3" w:rsidRDefault="00EB63E0" w:rsidP="00206BE9">
      <w:pPr>
        <w:jc w:val="right"/>
        <w:rPr>
          <w:b/>
          <w:sz w:val="22"/>
          <w:szCs w:val="22"/>
        </w:rPr>
      </w:pPr>
    </w:p>
    <w:p w:rsidR="006E126D" w:rsidRPr="00B704C3" w:rsidRDefault="006F0D43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>2023</w:t>
      </w:r>
      <w:r w:rsidR="006E126D" w:rsidRPr="00B704C3">
        <w:rPr>
          <w:sz w:val="22"/>
          <w:szCs w:val="22"/>
        </w:rPr>
        <w:t>.gada</w:t>
      </w:r>
      <w:r w:rsidR="00B43D4E" w:rsidRPr="00B704C3">
        <w:rPr>
          <w:sz w:val="22"/>
          <w:szCs w:val="22"/>
        </w:rPr>
        <w:t xml:space="preserve"> </w:t>
      </w:r>
      <w:r w:rsidR="00A3472D" w:rsidRPr="00B704C3">
        <w:rPr>
          <w:sz w:val="22"/>
          <w:szCs w:val="22"/>
        </w:rPr>
        <w:t xml:space="preserve">   </w:t>
      </w:r>
      <w:r w:rsidR="006E126D" w:rsidRPr="00B704C3">
        <w:rPr>
          <w:sz w:val="22"/>
          <w:szCs w:val="22"/>
        </w:rPr>
        <w:t xml:space="preserve"> .</w:t>
      </w:r>
      <w:r w:rsidR="00A82D14" w:rsidRPr="00B704C3">
        <w:rPr>
          <w:sz w:val="22"/>
          <w:szCs w:val="22"/>
        </w:rPr>
        <w:t>oktobrī</w:t>
      </w:r>
      <w:r w:rsidR="00B43D4E" w:rsidRPr="00B704C3">
        <w:rPr>
          <w:sz w:val="22"/>
          <w:szCs w:val="22"/>
        </w:rPr>
        <w:tab/>
      </w:r>
      <w:r w:rsidR="006E126D" w:rsidRPr="00B704C3">
        <w:rPr>
          <w:sz w:val="22"/>
          <w:szCs w:val="22"/>
        </w:rPr>
        <w:tab/>
      </w:r>
      <w:r w:rsidR="006E126D" w:rsidRPr="00B704C3">
        <w:rPr>
          <w:sz w:val="22"/>
          <w:szCs w:val="22"/>
        </w:rPr>
        <w:tab/>
      </w:r>
      <w:r w:rsidR="006E126D" w:rsidRPr="00B704C3">
        <w:rPr>
          <w:sz w:val="22"/>
          <w:szCs w:val="22"/>
        </w:rPr>
        <w:tab/>
      </w:r>
      <w:r w:rsidR="006E126D" w:rsidRPr="00B704C3">
        <w:rPr>
          <w:sz w:val="22"/>
          <w:szCs w:val="22"/>
        </w:rPr>
        <w:tab/>
      </w:r>
      <w:r w:rsidR="006E126D" w:rsidRPr="00B704C3">
        <w:rPr>
          <w:sz w:val="22"/>
          <w:szCs w:val="22"/>
        </w:rPr>
        <w:tab/>
        <w:t>Lēmums Nr.                   .&amp;</w:t>
      </w:r>
    </w:p>
    <w:p w:rsidR="0044450B" w:rsidRPr="00B704C3" w:rsidRDefault="0044450B" w:rsidP="00206BE9">
      <w:pPr>
        <w:rPr>
          <w:b/>
          <w:sz w:val="22"/>
          <w:szCs w:val="22"/>
        </w:rPr>
      </w:pPr>
    </w:p>
    <w:p w:rsidR="006E126D" w:rsidRPr="00B704C3" w:rsidRDefault="006E126D" w:rsidP="00206BE9">
      <w:pPr>
        <w:rPr>
          <w:b/>
          <w:sz w:val="22"/>
          <w:szCs w:val="22"/>
        </w:rPr>
      </w:pPr>
      <w:r w:rsidRPr="00B704C3">
        <w:rPr>
          <w:b/>
          <w:sz w:val="22"/>
          <w:szCs w:val="22"/>
        </w:rPr>
        <w:t xml:space="preserve">Par </w:t>
      </w:r>
      <w:r w:rsidR="00A82D14" w:rsidRPr="00B704C3">
        <w:rPr>
          <w:b/>
          <w:sz w:val="22"/>
          <w:szCs w:val="22"/>
        </w:rPr>
        <w:t>grozījumiem Daugavpils valstspilsētas pašvaldības iestādes “Komunālās saimniecības pārvalde” nolikumā</w:t>
      </w:r>
    </w:p>
    <w:p w:rsidR="006E126D" w:rsidRPr="00B704C3" w:rsidRDefault="006E126D" w:rsidP="00206BE9">
      <w:pPr>
        <w:rPr>
          <w:sz w:val="22"/>
          <w:szCs w:val="22"/>
        </w:rPr>
      </w:pPr>
    </w:p>
    <w:p w:rsidR="006E126D" w:rsidRPr="00B704C3" w:rsidRDefault="006E126D" w:rsidP="00206BE9">
      <w:pPr>
        <w:pStyle w:val="tv2131"/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B704C3">
        <w:rPr>
          <w:color w:val="auto"/>
          <w:sz w:val="22"/>
          <w:szCs w:val="22"/>
        </w:rPr>
        <w:tab/>
        <w:t xml:space="preserve">Pamatojoties uz </w:t>
      </w:r>
      <w:r w:rsidR="006F0D43" w:rsidRPr="00B704C3">
        <w:rPr>
          <w:color w:val="auto"/>
          <w:sz w:val="22"/>
          <w:szCs w:val="22"/>
        </w:rPr>
        <w:t>Pašvaldīb</w:t>
      </w:r>
      <w:r w:rsidR="00CD1930" w:rsidRPr="00B704C3">
        <w:rPr>
          <w:color w:val="auto"/>
          <w:sz w:val="22"/>
          <w:szCs w:val="22"/>
        </w:rPr>
        <w:t xml:space="preserve">u </w:t>
      </w:r>
      <w:r w:rsidR="006F0D43" w:rsidRPr="00B704C3">
        <w:rPr>
          <w:color w:val="auto"/>
          <w:sz w:val="22"/>
          <w:szCs w:val="22"/>
        </w:rPr>
        <w:t>likuma</w:t>
      </w:r>
      <w:r w:rsidRPr="00B704C3">
        <w:rPr>
          <w:color w:val="auto"/>
          <w:sz w:val="22"/>
          <w:szCs w:val="22"/>
        </w:rPr>
        <w:t xml:space="preserve"> </w:t>
      </w:r>
      <w:r w:rsidR="006F0D43" w:rsidRPr="00B704C3">
        <w:rPr>
          <w:color w:val="auto"/>
          <w:sz w:val="22"/>
          <w:szCs w:val="22"/>
        </w:rPr>
        <w:t>10</w:t>
      </w:r>
      <w:r w:rsidRPr="00B704C3">
        <w:rPr>
          <w:color w:val="auto"/>
          <w:sz w:val="22"/>
          <w:szCs w:val="22"/>
        </w:rPr>
        <w:t xml:space="preserve">.panta </w:t>
      </w:r>
      <w:r w:rsidR="007E7DB1" w:rsidRPr="00B704C3">
        <w:rPr>
          <w:color w:val="auto"/>
          <w:sz w:val="22"/>
          <w:szCs w:val="22"/>
        </w:rPr>
        <w:t xml:space="preserve">pirmās daļas </w:t>
      </w:r>
      <w:r w:rsidR="00A82D14" w:rsidRPr="00B704C3">
        <w:rPr>
          <w:color w:val="auto"/>
          <w:sz w:val="22"/>
          <w:szCs w:val="22"/>
        </w:rPr>
        <w:t>8</w:t>
      </w:r>
      <w:r w:rsidRPr="00B704C3">
        <w:rPr>
          <w:color w:val="auto"/>
          <w:sz w:val="22"/>
          <w:szCs w:val="22"/>
        </w:rPr>
        <w:t xml:space="preserve">.punktu, </w:t>
      </w:r>
      <w:r w:rsidR="00A82D14" w:rsidRPr="00B704C3">
        <w:rPr>
          <w:color w:val="auto"/>
          <w:sz w:val="22"/>
          <w:szCs w:val="22"/>
        </w:rPr>
        <w:t xml:space="preserve">ņemot vērā Daugavpils valstspilsētas </w:t>
      </w:r>
      <w:r w:rsidR="00206BE9" w:rsidRPr="00B704C3">
        <w:rPr>
          <w:color w:val="auto"/>
          <w:sz w:val="22"/>
          <w:szCs w:val="22"/>
        </w:rPr>
        <w:t>pašvaldības</w:t>
      </w:r>
      <w:r w:rsidR="00A82D14" w:rsidRPr="00B704C3">
        <w:rPr>
          <w:color w:val="auto"/>
          <w:sz w:val="22"/>
          <w:szCs w:val="22"/>
        </w:rPr>
        <w:t xml:space="preserve"> domes 13.07.2023. lēmumu Nr.446 “Par vienotas Daugavpils valstspilsētas pašvaldības iestāžu centralizētās grāmatvedības izveidi"</w:t>
      </w:r>
      <w:r w:rsidR="006F0D43" w:rsidRPr="00B704C3">
        <w:rPr>
          <w:color w:val="auto"/>
          <w:sz w:val="22"/>
          <w:szCs w:val="22"/>
        </w:rPr>
        <w:t xml:space="preserve">, </w:t>
      </w:r>
    </w:p>
    <w:p w:rsidR="00EB63E0" w:rsidRPr="00B704C3" w:rsidRDefault="00EB63E0" w:rsidP="00206BE9">
      <w:pPr>
        <w:pStyle w:val="tv2131"/>
        <w:spacing w:line="240" w:lineRule="auto"/>
        <w:ind w:firstLine="567"/>
        <w:jc w:val="both"/>
        <w:rPr>
          <w:color w:val="auto"/>
          <w:sz w:val="22"/>
          <w:szCs w:val="22"/>
        </w:rPr>
      </w:pPr>
    </w:p>
    <w:p w:rsidR="00B60B9E" w:rsidRDefault="00B60B9E" w:rsidP="00206BE9">
      <w:pPr>
        <w:pStyle w:val="ListParagraph"/>
        <w:jc w:val="both"/>
        <w:rPr>
          <w:b/>
          <w:sz w:val="22"/>
          <w:szCs w:val="22"/>
        </w:rPr>
      </w:pPr>
      <w:r w:rsidRPr="00B704C3">
        <w:rPr>
          <w:b/>
          <w:sz w:val="22"/>
          <w:szCs w:val="22"/>
        </w:rPr>
        <w:t>Daugavpils valstspilsētas pašvaldības dome nolemj:</w:t>
      </w:r>
    </w:p>
    <w:p w:rsidR="00B704C3" w:rsidRPr="00B704C3" w:rsidRDefault="00B704C3" w:rsidP="00206BE9">
      <w:pPr>
        <w:pStyle w:val="ListParagraph"/>
        <w:jc w:val="both"/>
        <w:rPr>
          <w:b/>
          <w:sz w:val="22"/>
          <w:szCs w:val="22"/>
        </w:rPr>
      </w:pPr>
    </w:p>
    <w:p w:rsidR="000A6550" w:rsidRPr="00507CA4" w:rsidRDefault="000A6550" w:rsidP="00206BE9">
      <w:pPr>
        <w:pStyle w:val="Heading4"/>
        <w:numPr>
          <w:ilvl w:val="0"/>
          <w:numId w:val="15"/>
        </w:numPr>
        <w:spacing w:before="0" w:after="0"/>
        <w:jc w:val="both"/>
        <w:rPr>
          <w:rFonts w:ascii="Times New Roman" w:hAnsi="Times New Roman"/>
          <w:b w:val="0"/>
          <w:sz w:val="22"/>
          <w:szCs w:val="22"/>
          <w:lang w:eastAsia="en-US"/>
        </w:rPr>
      </w:pPr>
      <w:r w:rsidRPr="00507CA4">
        <w:rPr>
          <w:rFonts w:ascii="Times New Roman" w:hAnsi="Times New Roman"/>
          <w:b w:val="0"/>
          <w:sz w:val="22"/>
          <w:szCs w:val="22"/>
        </w:rPr>
        <w:t xml:space="preserve">Izdarīt </w:t>
      </w:r>
      <w:r w:rsidR="0094510A" w:rsidRPr="00507CA4">
        <w:rPr>
          <w:rFonts w:ascii="Times New Roman" w:hAnsi="Times New Roman"/>
          <w:b w:val="0"/>
          <w:sz w:val="22"/>
          <w:szCs w:val="22"/>
        </w:rPr>
        <w:t xml:space="preserve">ar </w:t>
      </w:r>
      <w:r w:rsidRPr="00507CA4">
        <w:rPr>
          <w:rFonts w:ascii="Times New Roman" w:hAnsi="Times New Roman"/>
          <w:b w:val="0"/>
          <w:sz w:val="22"/>
          <w:szCs w:val="22"/>
        </w:rPr>
        <w:t>Daugavpils pilsētas domes 2011.gada 17.marta lēmum</w:t>
      </w:r>
      <w:r w:rsidR="0094510A" w:rsidRPr="00507CA4">
        <w:rPr>
          <w:rFonts w:ascii="Times New Roman" w:hAnsi="Times New Roman"/>
          <w:b w:val="0"/>
          <w:sz w:val="22"/>
          <w:szCs w:val="22"/>
        </w:rPr>
        <w:t>u</w:t>
      </w:r>
      <w:r w:rsidRPr="00507CA4">
        <w:rPr>
          <w:rFonts w:ascii="Times New Roman" w:hAnsi="Times New Roman"/>
          <w:b w:val="0"/>
          <w:sz w:val="22"/>
          <w:szCs w:val="22"/>
        </w:rPr>
        <w:t xml:space="preserve"> Nr.107 “Par Komunālās saimniecības nodaļas reorganizāciju un pašvaldības iestādes “Komunālās saimniecības pārvalde” izveidošanu” apstiprinātajā Daugavpils valstspilsētas pašvaldības iestādes “Komunālās saimniecības pārvalde” nolikumā šādus grozījumus:</w:t>
      </w:r>
    </w:p>
    <w:p w:rsidR="000A6550" w:rsidRPr="00B704C3" w:rsidRDefault="000A6550" w:rsidP="00206BE9">
      <w:pPr>
        <w:pStyle w:val="ListParagraph"/>
        <w:numPr>
          <w:ilvl w:val="1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izteikt nolikuma 4.punktu šādā redakcijā:</w:t>
      </w:r>
    </w:p>
    <w:p w:rsidR="000A6550" w:rsidRPr="00B704C3" w:rsidRDefault="000A6550" w:rsidP="002B23AA">
      <w:pPr>
        <w:shd w:val="clear" w:color="auto" w:fill="FFFFFF"/>
        <w:ind w:firstLine="426"/>
        <w:jc w:val="both"/>
        <w:rPr>
          <w:sz w:val="22"/>
          <w:szCs w:val="22"/>
        </w:rPr>
      </w:pPr>
      <w:r w:rsidRPr="00B704C3">
        <w:rPr>
          <w:sz w:val="22"/>
          <w:szCs w:val="22"/>
        </w:rPr>
        <w:t>“ 4.</w:t>
      </w:r>
      <w:r w:rsidRPr="00B704C3">
        <w:rPr>
          <w:color w:val="000000"/>
          <w:sz w:val="22"/>
          <w:szCs w:val="22"/>
        </w:rPr>
        <w:t xml:space="preserve"> Iestāde</w:t>
      </w:r>
      <w:r w:rsidRPr="00B704C3">
        <w:rPr>
          <w:sz w:val="22"/>
          <w:szCs w:val="22"/>
        </w:rPr>
        <w:t>i ir zīmogs, noteikta parauga veidlapa. Iestādes grāmatvedības uzskaiti nodrošina pašvaldības iestāde “Daugavpils pašvaldības centrālā pārvalde.”.</w:t>
      </w:r>
    </w:p>
    <w:p w:rsidR="000A6550" w:rsidRPr="00B704C3" w:rsidRDefault="000A6550" w:rsidP="00206BE9">
      <w:pPr>
        <w:pStyle w:val="ListParagraph"/>
        <w:numPr>
          <w:ilvl w:val="1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nolikuma 7.punktā aizstāt vārdu: “trīs” ar vārdiem: “divas”;</w:t>
      </w:r>
    </w:p>
    <w:p w:rsidR="000A6550" w:rsidRPr="00B704C3" w:rsidRDefault="000A6550" w:rsidP="00206BE9">
      <w:pPr>
        <w:pStyle w:val="ListParagraph"/>
        <w:numPr>
          <w:ilvl w:val="1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svītrot 7.3.apakšpunktu;</w:t>
      </w:r>
    </w:p>
    <w:p w:rsidR="00206BE9" w:rsidRPr="00B704C3" w:rsidRDefault="000A6550" w:rsidP="00206BE9">
      <w:pPr>
        <w:pStyle w:val="ListParagraph"/>
        <w:numPr>
          <w:ilvl w:val="1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svītrot 9.2.apakšunktā vārdus: “un norēķinus”;</w:t>
      </w:r>
    </w:p>
    <w:p w:rsidR="00206BE9" w:rsidRPr="00B704C3" w:rsidRDefault="00B704C3" w:rsidP="00206BE9">
      <w:pPr>
        <w:pStyle w:val="ListParagraph"/>
        <w:numPr>
          <w:ilvl w:val="1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izteikt nolikuma 16.punktu šādā redakcijā:</w:t>
      </w:r>
    </w:p>
    <w:p w:rsidR="00206BE9" w:rsidRPr="00B704C3" w:rsidRDefault="00B704C3" w:rsidP="00B704C3">
      <w:pPr>
        <w:ind w:left="360"/>
        <w:jc w:val="both"/>
        <w:rPr>
          <w:sz w:val="22"/>
          <w:szCs w:val="22"/>
        </w:rPr>
      </w:pPr>
      <w:r w:rsidRPr="00B704C3">
        <w:rPr>
          <w:sz w:val="22"/>
          <w:szCs w:val="22"/>
        </w:rPr>
        <w:t>“ I</w:t>
      </w:r>
      <w:r w:rsidR="00206BE9" w:rsidRPr="00B704C3">
        <w:rPr>
          <w:sz w:val="22"/>
          <w:szCs w:val="22"/>
        </w:rPr>
        <w:t>estādes vadītājam tieši pakļauta Tiesiskās uzraudzības un lietvedības nodaļa.</w:t>
      </w:r>
      <w:r w:rsidRPr="00B704C3">
        <w:rPr>
          <w:sz w:val="22"/>
          <w:szCs w:val="22"/>
        </w:rPr>
        <w:t>”;</w:t>
      </w:r>
    </w:p>
    <w:p w:rsidR="000A6550" w:rsidRPr="00B704C3" w:rsidRDefault="000A6550" w:rsidP="00206BE9">
      <w:pPr>
        <w:pStyle w:val="ListParagraph"/>
        <w:numPr>
          <w:ilvl w:val="1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svītrot 23.punktu</w:t>
      </w:r>
      <w:r w:rsidR="0094510A">
        <w:rPr>
          <w:sz w:val="22"/>
          <w:szCs w:val="22"/>
        </w:rPr>
        <w:t>.</w:t>
      </w:r>
    </w:p>
    <w:p w:rsidR="000A6550" w:rsidRPr="00B704C3" w:rsidRDefault="00206BE9" w:rsidP="00206BE9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Lēmum</w:t>
      </w:r>
      <w:r w:rsidR="0094510A">
        <w:rPr>
          <w:sz w:val="22"/>
          <w:szCs w:val="22"/>
        </w:rPr>
        <w:t xml:space="preserve">s </w:t>
      </w:r>
      <w:r w:rsidRPr="00B704C3">
        <w:rPr>
          <w:sz w:val="22"/>
          <w:szCs w:val="22"/>
        </w:rPr>
        <w:t>stājas spēkā 01.01.2024.</w:t>
      </w:r>
    </w:p>
    <w:p w:rsidR="00EE03AD" w:rsidRPr="00B704C3" w:rsidRDefault="00EE03AD" w:rsidP="00206BE9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7E2480" w:rsidRPr="00B704C3" w:rsidRDefault="00EE03AD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>Daugavpils valstspilsētas pašvaldības domes priekšsēdētājs</w:t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  <w:t>A.Elksniņš</w:t>
      </w:r>
    </w:p>
    <w:p w:rsidR="00EE03AD" w:rsidRPr="00B704C3" w:rsidRDefault="00EE03AD" w:rsidP="00206BE9">
      <w:pPr>
        <w:rPr>
          <w:sz w:val="22"/>
          <w:szCs w:val="22"/>
        </w:rPr>
      </w:pPr>
    </w:p>
    <w:p w:rsidR="007E2480" w:rsidRPr="00B704C3" w:rsidRDefault="007E2480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>Saskaņots:</w:t>
      </w:r>
    </w:p>
    <w:p w:rsidR="00EE03AD" w:rsidRPr="00B704C3" w:rsidRDefault="00EE03AD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 xml:space="preserve">Daugavpils valstspilsētas pašvaldības domes </w:t>
      </w:r>
    </w:p>
    <w:p w:rsidR="00D14F14" w:rsidRPr="00B704C3" w:rsidRDefault="00D14F14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>priekšsēdētāja vietnieks</w:t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="002512F4" w:rsidRPr="00B704C3">
        <w:rPr>
          <w:sz w:val="22"/>
          <w:szCs w:val="22"/>
        </w:rPr>
        <w:tab/>
      </w:r>
      <w:r w:rsidR="00486EAE" w:rsidRPr="00B704C3">
        <w:rPr>
          <w:sz w:val="22"/>
          <w:szCs w:val="22"/>
        </w:rPr>
        <w:tab/>
      </w:r>
      <w:r w:rsidR="00EE03AD" w:rsidRPr="00B704C3">
        <w:rPr>
          <w:sz w:val="22"/>
          <w:szCs w:val="22"/>
        </w:rPr>
        <w:tab/>
      </w:r>
      <w:r w:rsidR="00206BE9" w:rsidRPr="00B704C3">
        <w:rPr>
          <w:sz w:val="22"/>
          <w:szCs w:val="22"/>
        </w:rPr>
        <w:tab/>
      </w:r>
      <w:r w:rsidR="002512F4" w:rsidRPr="00B704C3">
        <w:rPr>
          <w:sz w:val="22"/>
          <w:szCs w:val="22"/>
        </w:rPr>
        <w:t>V.Kononovs</w:t>
      </w:r>
    </w:p>
    <w:p w:rsidR="00D14F14" w:rsidRPr="00B704C3" w:rsidRDefault="00D14F14" w:rsidP="00206BE9">
      <w:pPr>
        <w:rPr>
          <w:sz w:val="22"/>
          <w:szCs w:val="22"/>
        </w:rPr>
      </w:pPr>
    </w:p>
    <w:p w:rsidR="00BF7F02" w:rsidRPr="00B704C3" w:rsidRDefault="00D12BF4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 xml:space="preserve">Pašvaldības </w:t>
      </w:r>
      <w:r w:rsidR="00BF7F02" w:rsidRPr="00B704C3">
        <w:rPr>
          <w:sz w:val="22"/>
          <w:szCs w:val="22"/>
        </w:rPr>
        <w:t>izpilddirektor</w:t>
      </w:r>
      <w:r w:rsidR="00531EDE" w:rsidRPr="00B704C3">
        <w:rPr>
          <w:sz w:val="22"/>
          <w:szCs w:val="22"/>
        </w:rPr>
        <w:t>a</w:t>
      </w:r>
      <w:r w:rsidR="000B2647" w:rsidRPr="00B704C3">
        <w:rPr>
          <w:sz w:val="22"/>
          <w:szCs w:val="22"/>
        </w:rPr>
        <w:t xml:space="preserve"> p.i.</w:t>
      </w:r>
      <w:r w:rsidR="00BF7F02" w:rsidRPr="00B704C3">
        <w:rPr>
          <w:sz w:val="22"/>
          <w:szCs w:val="22"/>
        </w:rPr>
        <w:tab/>
      </w:r>
      <w:r w:rsidR="00BF7F02" w:rsidRPr="00B704C3">
        <w:rPr>
          <w:sz w:val="22"/>
          <w:szCs w:val="22"/>
        </w:rPr>
        <w:tab/>
      </w:r>
      <w:r w:rsidR="00BF7F02" w:rsidRPr="00B704C3">
        <w:rPr>
          <w:sz w:val="22"/>
          <w:szCs w:val="22"/>
        </w:rPr>
        <w:tab/>
      </w:r>
      <w:r w:rsidR="00BF7F02" w:rsidRPr="00B704C3">
        <w:rPr>
          <w:sz w:val="22"/>
          <w:szCs w:val="22"/>
        </w:rPr>
        <w:tab/>
      </w:r>
      <w:r w:rsidR="00BF7F02" w:rsidRPr="00B704C3">
        <w:rPr>
          <w:sz w:val="22"/>
          <w:szCs w:val="22"/>
        </w:rPr>
        <w:tab/>
      </w:r>
      <w:r w:rsidR="00BF7F02" w:rsidRPr="00B704C3">
        <w:rPr>
          <w:sz w:val="22"/>
          <w:szCs w:val="22"/>
        </w:rPr>
        <w:tab/>
      </w:r>
      <w:r w:rsidR="00BF7F02" w:rsidRPr="00B704C3">
        <w:rPr>
          <w:sz w:val="22"/>
          <w:szCs w:val="22"/>
        </w:rPr>
        <w:tab/>
      </w:r>
      <w:r w:rsidR="00206BE9" w:rsidRPr="00B704C3">
        <w:rPr>
          <w:sz w:val="22"/>
          <w:szCs w:val="22"/>
        </w:rPr>
        <w:tab/>
      </w:r>
      <w:r w:rsidR="000B2647" w:rsidRPr="00B704C3">
        <w:rPr>
          <w:sz w:val="22"/>
          <w:szCs w:val="22"/>
        </w:rPr>
        <w:t>T.Dubina</w:t>
      </w:r>
    </w:p>
    <w:p w:rsidR="0074371D" w:rsidRPr="00B704C3" w:rsidRDefault="0074371D" w:rsidP="00206BE9">
      <w:pPr>
        <w:rPr>
          <w:sz w:val="22"/>
          <w:szCs w:val="22"/>
        </w:rPr>
      </w:pPr>
    </w:p>
    <w:p w:rsidR="007E2480" w:rsidRDefault="00D12BF4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>Pašvaldības</w:t>
      </w:r>
      <w:r w:rsidR="007E2480" w:rsidRPr="00B704C3">
        <w:rPr>
          <w:sz w:val="22"/>
          <w:szCs w:val="22"/>
        </w:rPr>
        <w:t xml:space="preserve"> Finanšu </w:t>
      </w:r>
      <w:r w:rsidR="00454B82" w:rsidRPr="00B704C3">
        <w:rPr>
          <w:sz w:val="22"/>
          <w:szCs w:val="22"/>
        </w:rPr>
        <w:t>departamenta</w:t>
      </w:r>
      <w:r w:rsidR="007E2480" w:rsidRPr="00B704C3">
        <w:rPr>
          <w:sz w:val="22"/>
          <w:szCs w:val="22"/>
        </w:rPr>
        <w:t xml:space="preserve"> vadītāja</w:t>
      </w:r>
      <w:r w:rsidR="007E2480" w:rsidRPr="00B704C3">
        <w:rPr>
          <w:sz w:val="22"/>
          <w:szCs w:val="22"/>
        </w:rPr>
        <w:tab/>
      </w:r>
      <w:r w:rsidR="007E2480" w:rsidRPr="00B704C3">
        <w:rPr>
          <w:sz w:val="22"/>
          <w:szCs w:val="22"/>
        </w:rPr>
        <w:tab/>
        <w:t xml:space="preserve">                         </w:t>
      </w:r>
      <w:r w:rsidR="007E2480" w:rsidRPr="00B704C3">
        <w:rPr>
          <w:sz w:val="22"/>
          <w:szCs w:val="22"/>
        </w:rPr>
        <w:tab/>
      </w:r>
      <w:r w:rsidR="002512F4" w:rsidRPr="00B704C3">
        <w:rPr>
          <w:sz w:val="22"/>
          <w:szCs w:val="22"/>
        </w:rPr>
        <w:tab/>
      </w:r>
      <w:r w:rsidR="00206BE9" w:rsidRPr="00B704C3">
        <w:rPr>
          <w:sz w:val="22"/>
          <w:szCs w:val="22"/>
        </w:rPr>
        <w:tab/>
      </w:r>
      <w:r w:rsidR="007E2480" w:rsidRPr="00B704C3">
        <w:rPr>
          <w:sz w:val="22"/>
          <w:szCs w:val="22"/>
        </w:rPr>
        <w:t>E. Upeniece</w:t>
      </w:r>
    </w:p>
    <w:p w:rsidR="00507CA4" w:rsidRDefault="00507CA4" w:rsidP="00206BE9">
      <w:pPr>
        <w:rPr>
          <w:sz w:val="22"/>
          <w:szCs w:val="22"/>
        </w:rPr>
      </w:pPr>
    </w:p>
    <w:p w:rsidR="00507CA4" w:rsidRPr="00F64C8B" w:rsidRDefault="00507CA4" w:rsidP="00507CA4">
      <w:pPr>
        <w:rPr>
          <w:sz w:val="21"/>
          <w:szCs w:val="21"/>
        </w:rPr>
      </w:pPr>
      <w:r w:rsidRPr="00F64C8B">
        <w:rPr>
          <w:sz w:val="21"/>
          <w:szCs w:val="21"/>
        </w:rPr>
        <w:t xml:space="preserve">Pašvaldības Centralizētās grāmatvedības </w:t>
      </w:r>
    </w:p>
    <w:p w:rsidR="00507CA4" w:rsidRPr="00F64C8B" w:rsidRDefault="00507CA4" w:rsidP="00507CA4">
      <w:pPr>
        <w:rPr>
          <w:sz w:val="21"/>
          <w:szCs w:val="21"/>
        </w:rPr>
      </w:pPr>
      <w:r w:rsidRPr="00F64C8B">
        <w:rPr>
          <w:sz w:val="21"/>
          <w:szCs w:val="21"/>
        </w:rPr>
        <w:t>nodaļas vadītāja, galvenā grāmatvede</w:t>
      </w:r>
      <w:r w:rsidRPr="00F64C8B">
        <w:rPr>
          <w:sz w:val="21"/>
          <w:szCs w:val="21"/>
        </w:rPr>
        <w:tab/>
      </w:r>
      <w:r w:rsidRPr="00F64C8B">
        <w:rPr>
          <w:sz w:val="21"/>
          <w:szCs w:val="21"/>
        </w:rPr>
        <w:tab/>
        <w:t xml:space="preserve">                         </w:t>
      </w:r>
      <w:r w:rsidRPr="00F64C8B">
        <w:rPr>
          <w:sz w:val="21"/>
          <w:szCs w:val="21"/>
        </w:rPr>
        <w:tab/>
      </w:r>
      <w:r w:rsidRPr="00F64C8B">
        <w:rPr>
          <w:sz w:val="21"/>
          <w:szCs w:val="21"/>
        </w:rPr>
        <w:tab/>
      </w:r>
      <w:r w:rsidRPr="00F64C8B">
        <w:rPr>
          <w:sz w:val="21"/>
          <w:szCs w:val="21"/>
        </w:rPr>
        <w:tab/>
      </w:r>
      <w:r w:rsidRPr="00F64C8B">
        <w:rPr>
          <w:sz w:val="21"/>
          <w:szCs w:val="21"/>
        </w:rPr>
        <w:tab/>
        <w:t xml:space="preserve">E.Ugarinko </w:t>
      </w:r>
    </w:p>
    <w:p w:rsidR="007E2480" w:rsidRPr="00B704C3" w:rsidRDefault="007E2480" w:rsidP="00206BE9">
      <w:pPr>
        <w:rPr>
          <w:sz w:val="22"/>
          <w:szCs w:val="22"/>
        </w:rPr>
      </w:pPr>
    </w:p>
    <w:p w:rsidR="00EE03AD" w:rsidRPr="00B704C3" w:rsidRDefault="00EE03AD" w:rsidP="00206BE9">
      <w:pPr>
        <w:rPr>
          <w:sz w:val="22"/>
          <w:szCs w:val="22"/>
        </w:rPr>
      </w:pPr>
      <w:r w:rsidRPr="00B704C3">
        <w:rPr>
          <w:sz w:val="22"/>
          <w:szCs w:val="22"/>
        </w:rPr>
        <w:t>Pašvaldības Juridiskā departamenta</w:t>
      </w:r>
      <w:r w:rsidR="00EB63E0" w:rsidRPr="00B704C3">
        <w:rPr>
          <w:sz w:val="22"/>
          <w:szCs w:val="22"/>
        </w:rPr>
        <w:t xml:space="preserve"> </w:t>
      </w:r>
      <w:r w:rsidRPr="00B704C3">
        <w:rPr>
          <w:sz w:val="22"/>
          <w:szCs w:val="22"/>
        </w:rPr>
        <w:t>vadītāj</w:t>
      </w:r>
      <w:r w:rsidR="00206BE9" w:rsidRPr="00B704C3">
        <w:rPr>
          <w:sz w:val="22"/>
          <w:szCs w:val="22"/>
        </w:rPr>
        <w:t>a vietniece</w:t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Pr="00B704C3">
        <w:rPr>
          <w:sz w:val="22"/>
          <w:szCs w:val="22"/>
        </w:rPr>
        <w:tab/>
      </w:r>
      <w:r w:rsidR="00206BE9" w:rsidRPr="00B704C3">
        <w:rPr>
          <w:sz w:val="22"/>
          <w:szCs w:val="22"/>
        </w:rPr>
        <w:t>M.Dimitrijeva</w:t>
      </w:r>
    </w:p>
    <w:p w:rsidR="00EE03AD" w:rsidRPr="00B704C3" w:rsidRDefault="00EE03AD" w:rsidP="00206BE9">
      <w:pPr>
        <w:jc w:val="both"/>
        <w:rPr>
          <w:sz w:val="22"/>
          <w:szCs w:val="22"/>
        </w:rPr>
      </w:pPr>
    </w:p>
    <w:p w:rsidR="007E2480" w:rsidRPr="00B704C3" w:rsidRDefault="007E2480" w:rsidP="00206BE9">
      <w:pPr>
        <w:jc w:val="both"/>
        <w:rPr>
          <w:sz w:val="22"/>
          <w:szCs w:val="22"/>
        </w:rPr>
      </w:pPr>
      <w:r w:rsidRPr="00B704C3">
        <w:rPr>
          <w:sz w:val="22"/>
          <w:szCs w:val="22"/>
        </w:rPr>
        <w:t xml:space="preserve">Daugavpils </w:t>
      </w:r>
      <w:r w:rsidR="00EE03AD" w:rsidRPr="00B704C3">
        <w:rPr>
          <w:sz w:val="22"/>
          <w:szCs w:val="22"/>
        </w:rPr>
        <w:t>valsts</w:t>
      </w:r>
      <w:r w:rsidRPr="00B704C3">
        <w:rPr>
          <w:sz w:val="22"/>
          <w:szCs w:val="22"/>
        </w:rPr>
        <w:t xml:space="preserve">pilsētas pašvaldības iestādes </w:t>
      </w:r>
    </w:p>
    <w:p w:rsidR="007E2480" w:rsidRPr="00B704C3" w:rsidRDefault="007E2480" w:rsidP="00206BE9">
      <w:pPr>
        <w:jc w:val="both"/>
        <w:rPr>
          <w:sz w:val="22"/>
          <w:szCs w:val="22"/>
        </w:rPr>
      </w:pPr>
      <w:r w:rsidRPr="00B704C3">
        <w:rPr>
          <w:sz w:val="22"/>
          <w:szCs w:val="22"/>
        </w:rPr>
        <w:t>„Komunālās</w:t>
      </w:r>
      <w:r w:rsidR="00454B82" w:rsidRPr="00B704C3">
        <w:rPr>
          <w:sz w:val="22"/>
          <w:szCs w:val="22"/>
        </w:rPr>
        <w:t xml:space="preserve"> saimniecības pārvalde” </w:t>
      </w:r>
      <w:r w:rsidR="00EB63E0" w:rsidRPr="00B704C3">
        <w:rPr>
          <w:sz w:val="22"/>
          <w:szCs w:val="22"/>
        </w:rPr>
        <w:t>vadītājs</w:t>
      </w:r>
      <w:r w:rsidR="00EE03AD" w:rsidRPr="00B704C3">
        <w:rPr>
          <w:sz w:val="22"/>
          <w:szCs w:val="22"/>
        </w:rPr>
        <w:tab/>
      </w:r>
      <w:r w:rsidR="00EE03AD" w:rsidRPr="00B704C3">
        <w:rPr>
          <w:sz w:val="22"/>
          <w:szCs w:val="22"/>
        </w:rPr>
        <w:tab/>
      </w:r>
      <w:r w:rsidR="00EE03AD" w:rsidRPr="00B704C3">
        <w:rPr>
          <w:sz w:val="22"/>
          <w:szCs w:val="22"/>
        </w:rPr>
        <w:tab/>
      </w:r>
      <w:r w:rsidR="00EE03AD" w:rsidRPr="00B704C3">
        <w:rPr>
          <w:sz w:val="22"/>
          <w:szCs w:val="22"/>
        </w:rPr>
        <w:tab/>
      </w:r>
      <w:r w:rsidR="00EE03AD" w:rsidRPr="00B704C3">
        <w:rPr>
          <w:sz w:val="22"/>
          <w:szCs w:val="22"/>
        </w:rPr>
        <w:tab/>
      </w:r>
      <w:r w:rsidR="00EE03AD" w:rsidRPr="00B704C3">
        <w:rPr>
          <w:sz w:val="22"/>
          <w:szCs w:val="22"/>
        </w:rPr>
        <w:tab/>
      </w:r>
      <w:r w:rsidR="0005610E" w:rsidRPr="00B704C3">
        <w:rPr>
          <w:sz w:val="22"/>
          <w:szCs w:val="22"/>
        </w:rPr>
        <w:t>V.Golubevs</w:t>
      </w:r>
    </w:p>
    <w:p w:rsidR="007E2480" w:rsidRPr="00B704C3" w:rsidRDefault="007E2480" w:rsidP="00206BE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7275"/>
      </w:tblGrid>
      <w:tr w:rsidR="0005610E" w:rsidRPr="00B704C3" w:rsidTr="00405A20">
        <w:trPr>
          <w:trHeight w:val="244"/>
        </w:trPr>
        <w:tc>
          <w:tcPr>
            <w:tcW w:w="2363" w:type="dxa"/>
          </w:tcPr>
          <w:p w:rsidR="0005610E" w:rsidRPr="00B704C3" w:rsidRDefault="0005610E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Lēmuma projekta iesniedzējs</w:t>
            </w:r>
          </w:p>
        </w:tc>
        <w:tc>
          <w:tcPr>
            <w:tcW w:w="7275" w:type="dxa"/>
          </w:tcPr>
          <w:p w:rsidR="0005610E" w:rsidRPr="00B704C3" w:rsidRDefault="0005610E" w:rsidP="00206BE9">
            <w:pPr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Daugavpils valstspilsētas pašvaldības domes priekšsēdētāja vietnieks V.Kononovs</w:t>
            </w:r>
          </w:p>
        </w:tc>
      </w:tr>
      <w:tr w:rsidR="00B60B9E" w:rsidRPr="00B704C3" w:rsidTr="00405A20">
        <w:trPr>
          <w:trHeight w:val="333"/>
        </w:trPr>
        <w:tc>
          <w:tcPr>
            <w:tcW w:w="2363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Lēmuma projekta ziņotājs komitejas sēdē:</w:t>
            </w:r>
          </w:p>
        </w:tc>
        <w:tc>
          <w:tcPr>
            <w:tcW w:w="7275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 xml:space="preserve">Daugavpils valstspilsētas pašvaldības iestādes “Komunālās saimniecības pārvalde” </w:t>
            </w:r>
            <w:r w:rsidRPr="00B704C3">
              <w:rPr>
                <w:sz w:val="18"/>
                <w:szCs w:val="18"/>
              </w:rPr>
              <w:br/>
            </w:r>
            <w:r w:rsidR="00EB63E0" w:rsidRPr="00B704C3">
              <w:rPr>
                <w:sz w:val="18"/>
                <w:szCs w:val="18"/>
              </w:rPr>
              <w:t>vadītājs</w:t>
            </w:r>
            <w:r w:rsidR="0005610E" w:rsidRPr="00B704C3">
              <w:rPr>
                <w:sz w:val="18"/>
                <w:szCs w:val="18"/>
              </w:rPr>
              <w:t xml:space="preserve"> V.Golubevs</w:t>
            </w:r>
          </w:p>
        </w:tc>
      </w:tr>
      <w:tr w:rsidR="00B60B9E" w:rsidRPr="00B704C3" w:rsidTr="00405A20">
        <w:trPr>
          <w:trHeight w:val="283"/>
        </w:trPr>
        <w:tc>
          <w:tcPr>
            <w:tcW w:w="2363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Sagatavoja:</w:t>
            </w:r>
          </w:p>
        </w:tc>
        <w:tc>
          <w:tcPr>
            <w:tcW w:w="7275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Daugavpils valstspilsētas pašvaldības iestādes “Komunālās saimniecības pārvalde”</w:t>
            </w:r>
          </w:p>
          <w:p w:rsidR="008E6BB4" w:rsidRPr="00B704C3" w:rsidRDefault="00EE03AD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Jurists – personāla speciālists E.Žuromska</w:t>
            </w:r>
          </w:p>
        </w:tc>
      </w:tr>
      <w:tr w:rsidR="00B60B9E" w:rsidRPr="00B704C3" w:rsidTr="00405A20">
        <w:trPr>
          <w:trHeight w:val="238"/>
        </w:trPr>
        <w:tc>
          <w:tcPr>
            <w:tcW w:w="2363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Nosūtams:</w:t>
            </w:r>
          </w:p>
        </w:tc>
        <w:tc>
          <w:tcPr>
            <w:tcW w:w="7275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 xml:space="preserve">Daugavpils pašvaldības centrālās pārvaldes Finanšu departamentam, </w:t>
            </w:r>
            <w:r w:rsidR="00EE03AD" w:rsidRPr="00B704C3">
              <w:rPr>
                <w:sz w:val="18"/>
                <w:szCs w:val="18"/>
              </w:rPr>
              <w:t>DVPI</w:t>
            </w:r>
            <w:r w:rsidRPr="00B704C3">
              <w:rPr>
                <w:sz w:val="18"/>
                <w:szCs w:val="18"/>
              </w:rPr>
              <w:t xml:space="preserve"> “Komunālās saimniecības pārvalde”</w:t>
            </w:r>
          </w:p>
        </w:tc>
      </w:tr>
      <w:tr w:rsidR="00B60B9E" w:rsidRPr="00B704C3" w:rsidTr="00405A20">
        <w:trPr>
          <w:trHeight w:val="94"/>
        </w:trPr>
        <w:tc>
          <w:tcPr>
            <w:tcW w:w="2363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Publicējams:</w:t>
            </w:r>
          </w:p>
        </w:tc>
        <w:tc>
          <w:tcPr>
            <w:tcW w:w="7275" w:type="dxa"/>
          </w:tcPr>
          <w:p w:rsidR="008E6BB4" w:rsidRPr="00B704C3" w:rsidRDefault="008E6BB4" w:rsidP="00206BE9">
            <w:pPr>
              <w:tabs>
                <w:tab w:val="left" w:pos="851"/>
                <w:tab w:val="left" w:pos="7088"/>
              </w:tabs>
              <w:jc w:val="both"/>
              <w:rPr>
                <w:sz w:val="18"/>
                <w:szCs w:val="18"/>
              </w:rPr>
            </w:pPr>
            <w:r w:rsidRPr="00B704C3">
              <w:rPr>
                <w:sz w:val="18"/>
                <w:szCs w:val="18"/>
              </w:rPr>
              <w:t>Pašvaldības mājas lapā</w:t>
            </w:r>
          </w:p>
        </w:tc>
      </w:tr>
    </w:tbl>
    <w:p w:rsidR="00AA299E" w:rsidRPr="00B704C3" w:rsidRDefault="00AA299E" w:rsidP="00206BE9">
      <w:pPr>
        <w:rPr>
          <w:sz w:val="22"/>
          <w:szCs w:val="22"/>
        </w:rPr>
      </w:pPr>
    </w:p>
    <w:sectPr w:rsidR="00AA299E" w:rsidRPr="00B704C3" w:rsidSect="00EB63E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A3" w:rsidRDefault="005E28A3" w:rsidP="00140555">
      <w:r>
        <w:separator/>
      </w:r>
    </w:p>
  </w:endnote>
  <w:endnote w:type="continuationSeparator" w:id="0">
    <w:p w:rsidR="005E28A3" w:rsidRDefault="005E28A3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BE9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A3" w:rsidRDefault="005E28A3" w:rsidP="00140555">
      <w:r>
        <w:separator/>
      </w:r>
    </w:p>
  </w:footnote>
  <w:footnote w:type="continuationSeparator" w:id="0">
    <w:p w:rsidR="005E28A3" w:rsidRDefault="005E28A3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FEB"/>
    <w:multiLevelType w:val="multilevel"/>
    <w:tmpl w:val="CD109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7074880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FFD5E65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7494678"/>
    <w:multiLevelType w:val="multilevel"/>
    <w:tmpl w:val="C33E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5610E"/>
    <w:rsid w:val="000678FC"/>
    <w:rsid w:val="000A6550"/>
    <w:rsid w:val="000B2647"/>
    <w:rsid w:val="000C5A71"/>
    <w:rsid w:val="001247E2"/>
    <w:rsid w:val="00140555"/>
    <w:rsid w:val="00145350"/>
    <w:rsid w:val="00190932"/>
    <w:rsid w:val="00190D5B"/>
    <w:rsid w:val="001B1DCB"/>
    <w:rsid w:val="001B6E12"/>
    <w:rsid w:val="001D2304"/>
    <w:rsid w:val="001E2A59"/>
    <w:rsid w:val="00206BE9"/>
    <w:rsid w:val="00245D5E"/>
    <w:rsid w:val="002512F4"/>
    <w:rsid w:val="00254BD9"/>
    <w:rsid w:val="0026056B"/>
    <w:rsid w:val="00264A03"/>
    <w:rsid w:val="002B23AA"/>
    <w:rsid w:val="002B434B"/>
    <w:rsid w:val="002B4ACE"/>
    <w:rsid w:val="002C6FCA"/>
    <w:rsid w:val="002E0857"/>
    <w:rsid w:val="002E63B9"/>
    <w:rsid w:val="002F1556"/>
    <w:rsid w:val="00300409"/>
    <w:rsid w:val="003807C0"/>
    <w:rsid w:val="003F58EC"/>
    <w:rsid w:val="003F752D"/>
    <w:rsid w:val="00405A20"/>
    <w:rsid w:val="0042009D"/>
    <w:rsid w:val="004234D2"/>
    <w:rsid w:val="004322AA"/>
    <w:rsid w:val="00440684"/>
    <w:rsid w:val="0044450B"/>
    <w:rsid w:val="00450FFA"/>
    <w:rsid w:val="00454B82"/>
    <w:rsid w:val="00481E22"/>
    <w:rsid w:val="00486EAE"/>
    <w:rsid w:val="004872E5"/>
    <w:rsid w:val="004A5504"/>
    <w:rsid w:val="004A6CA5"/>
    <w:rsid w:val="004C6454"/>
    <w:rsid w:val="004F0B80"/>
    <w:rsid w:val="004F4304"/>
    <w:rsid w:val="00507CA4"/>
    <w:rsid w:val="00531EDE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E28A3"/>
    <w:rsid w:val="005F1A0A"/>
    <w:rsid w:val="006038A6"/>
    <w:rsid w:val="00637C2B"/>
    <w:rsid w:val="00654294"/>
    <w:rsid w:val="006B3499"/>
    <w:rsid w:val="006B6E48"/>
    <w:rsid w:val="006D5C9B"/>
    <w:rsid w:val="006E126D"/>
    <w:rsid w:val="006F0983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C3FAF"/>
    <w:rsid w:val="008C5D87"/>
    <w:rsid w:val="008D4C91"/>
    <w:rsid w:val="008E6BB4"/>
    <w:rsid w:val="00933CAB"/>
    <w:rsid w:val="0094510A"/>
    <w:rsid w:val="00974121"/>
    <w:rsid w:val="00994758"/>
    <w:rsid w:val="00A00C00"/>
    <w:rsid w:val="00A02700"/>
    <w:rsid w:val="00A11DC0"/>
    <w:rsid w:val="00A20949"/>
    <w:rsid w:val="00A3472D"/>
    <w:rsid w:val="00A35481"/>
    <w:rsid w:val="00A41417"/>
    <w:rsid w:val="00A445B0"/>
    <w:rsid w:val="00A82D14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704C3"/>
    <w:rsid w:val="00B962B8"/>
    <w:rsid w:val="00BA375E"/>
    <w:rsid w:val="00BC10A7"/>
    <w:rsid w:val="00BC3A30"/>
    <w:rsid w:val="00BC7D12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D1930"/>
    <w:rsid w:val="00CE7157"/>
    <w:rsid w:val="00CE7D4E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B63E0"/>
    <w:rsid w:val="00EE03AD"/>
    <w:rsid w:val="00EE200C"/>
    <w:rsid w:val="00EF1CCE"/>
    <w:rsid w:val="00EF35CE"/>
    <w:rsid w:val="00F03A35"/>
    <w:rsid w:val="00F113CE"/>
    <w:rsid w:val="00F176C3"/>
    <w:rsid w:val="00F5005C"/>
    <w:rsid w:val="00F653B9"/>
    <w:rsid w:val="00F70B9B"/>
    <w:rsid w:val="00FA64DB"/>
    <w:rsid w:val="00FC4066"/>
    <w:rsid w:val="00FC4F92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BE185A-0F93-4EDC-BE11-BE6815C9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5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A6550"/>
    <w:rPr>
      <w:rFonts w:eastAsia="Times New Roman"/>
      <w:b/>
      <w:bCs/>
      <w:sz w:val="28"/>
      <w:szCs w:val="2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D0A6-81C4-4F0E-8171-5B183DC5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Liga Korsaka</cp:lastModifiedBy>
  <cp:revision>2</cp:revision>
  <cp:lastPrinted>2014-08-11T09:22:00Z</cp:lastPrinted>
  <dcterms:created xsi:type="dcterms:W3CDTF">2023-10-20T07:35:00Z</dcterms:created>
  <dcterms:modified xsi:type="dcterms:W3CDTF">2023-10-20T07:35:00Z</dcterms:modified>
</cp:coreProperties>
</file>